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A9" w:rsidRPr="001059EA" w:rsidRDefault="00B33AD4">
      <w:pPr>
        <w:spacing w:before="5"/>
        <w:ind w:left="107"/>
        <w:rPr>
          <w:rFonts w:ascii="Times New Roman" w:eastAsia="標楷體" w:hAnsi="Times New Roman" w:cs="Times New Roman"/>
          <w:color w:val="000000" w:themeColor="text1"/>
          <w:sz w:val="27"/>
          <w:szCs w:val="27"/>
          <w:lang w:eastAsia="zh-TW"/>
        </w:rPr>
      </w:pPr>
      <w:r w:rsidRPr="001059EA">
        <w:rPr>
          <w:rFonts w:ascii="Times New Roman" w:eastAsia="標楷體" w:hAnsi="Times New Roman" w:cs="Times New Roman"/>
          <w:b/>
          <w:bCs/>
          <w:color w:val="000000" w:themeColor="text1"/>
          <w:sz w:val="27"/>
          <w:szCs w:val="27"/>
          <w:lang w:eastAsia="zh-TW"/>
        </w:rPr>
        <w:t>國立成功大學資源工程學系系主任推選辦法</w:t>
      </w:r>
    </w:p>
    <w:p w:rsidR="007537A9" w:rsidRPr="001059EA" w:rsidRDefault="00B33AD4" w:rsidP="00AD2834">
      <w:pPr>
        <w:spacing w:before="21"/>
        <w:jc w:val="right"/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</w:pP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（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78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年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12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月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28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日系務會議通過）（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80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年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2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月</w:t>
      </w:r>
      <w:r w:rsidRPr="001059EA">
        <w:rPr>
          <w:rFonts w:ascii="Times New Roman" w:eastAsia="標楷體" w:hAnsi="Times New Roman" w:cs="Times New Roman"/>
          <w:color w:val="000000" w:themeColor="text1"/>
          <w:spacing w:val="-1"/>
          <w:w w:val="105"/>
          <w:sz w:val="15"/>
          <w:szCs w:val="15"/>
          <w:lang w:eastAsia="zh-TW"/>
        </w:rPr>
        <w:t>28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日系務會議修改通過</w:t>
      </w:r>
      <w:r w:rsidR="00AD2834"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）（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84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年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3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月</w:t>
      </w:r>
      <w:r w:rsidRPr="001059EA">
        <w:rPr>
          <w:rFonts w:ascii="Times New Roman" w:eastAsia="標楷體" w:hAnsi="Times New Roman" w:cs="Times New Roman"/>
          <w:color w:val="000000" w:themeColor="text1"/>
          <w:w w:val="105"/>
          <w:sz w:val="15"/>
          <w:szCs w:val="15"/>
          <w:lang w:eastAsia="zh-TW"/>
        </w:rPr>
        <w:t>2</w:t>
      </w:r>
      <w:r w:rsidRPr="001059EA">
        <w:rPr>
          <w:rFonts w:ascii="Times New Roman" w:eastAsia="標楷體" w:hAnsi="Times New Roman" w:cs="Times New Roman"/>
          <w:color w:val="000000" w:themeColor="text1"/>
          <w:spacing w:val="-1"/>
          <w:w w:val="105"/>
          <w:sz w:val="15"/>
          <w:szCs w:val="15"/>
          <w:lang w:eastAsia="zh-TW"/>
        </w:rPr>
        <w:t>日系務會議修正通過</w:t>
      </w:r>
      <w:r w:rsidR="00AD2834" w:rsidRPr="001059EA">
        <w:rPr>
          <w:rFonts w:ascii="Times New Roman" w:eastAsia="標楷體" w:hAnsi="Times New Roman" w:cs="Times New Roman"/>
          <w:color w:val="000000" w:themeColor="text1"/>
          <w:spacing w:val="-1"/>
          <w:w w:val="105"/>
          <w:sz w:val="15"/>
          <w:szCs w:val="15"/>
          <w:lang w:eastAsia="zh-TW"/>
        </w:rPr>
        <w:t>）</w:t>
      </w:r>
    </w:p>
    <w:p w:rsidR="007537A9" w:rsidRPr="001059EA" w:rsidRDefault="00AD2834" w:rsidP="00AD2834">
      <w:pPr>
        <w:spacing w:before="2"/>
        <w:jc w:val="right"/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</w:pP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85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3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27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日系務會議修正通過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）（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91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6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13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日系務會議修正通過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）（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97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6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5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日系務會議修正通過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）</w:t>
      </w:r>
    </w:p>
    <w:p w:rsidR="00AD2834" w:rsidRPr="001059EA" w:rsidRDefault="00AD2834" w:rsidP="00AD2834">
      <w:pPr>
        <w:snapToGrid w:val="0"/>
        <w:ind w:left="1" w:firstLineChars="8" w:firstLine="12"/>
        <w:jc w:val="right"/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</w:pP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97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9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11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日系務會議修正通過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）（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97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12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12</w:t>
      </w:r>
      <w:r w:rsidR="00B33AD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日奉校長核備）</w:t>
      </w:r>
    </w:p>
    <w:p w:rsidR="00AD2834" w:rsidRPr="001059EA" w:rsidRDefault="00CF63BE" w:rsidP="00AD2834">
      <w:pPr>
        <w:snapToGrid w:val="0"/>
        <w:ind w:left="1" w:firstLineChars="8" w:firstLine="12"/>
        <w:jc w:val="right"/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</w:pP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（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102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年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10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24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日系務會議修正通過</w:t>
      </w:r>
      <w:r w:rsidR="00AD283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）（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102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11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14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日奉校長核備）</w:t>
      </w:r>
    </w:p>
    <w:p w:rsidR="007537A9" w:rsidRPr="001059EA" w:rsidRDefault="002061D6" w:rsidP="00E02537">
      <w:pPr>
        <w:snapToGrid w:val="0"/>
        <w:ind w:firstLineChars="8" w:firstLine="12"/>
        <w:jc w:val="right"/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</w:pP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（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106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6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22</w:t>
      </w:r>
      <w:r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日系務會議修正通過</w:t>
      </w:r>
      <w:r w:rsidR="00AD2834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）</w:t>
      </w:r>
      <w:r w:rsidR="001D4F19" w:rsidRPr="001059EA">
        <w:rPr>
          <w:rFonts w:ascii="Times New Roman" w:eastAsia="標楷體" w:hAnsi="Times New Roman" w:cs="Times New Roman" w:hint="eastAsia"/>
          <w:color w:val="000000" w:themeColor="text1"/>
          <w:sz w:val="15"/>
          <w:szCs w:val="15"/>
          <w:lang w:eastAsia="zh-TW"/>
        </w:rPr>
        <w:t>(</w:t>
      </w:r>
      <w:r w:rsidR="001D4F19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106</w:t>
      </w:r>
      <w:r w:rsidR="001D4F19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="001D4F19" w:rsidRPr="001059EA">
        <w:rPr>
          <w:rFonts w:ascii="Times New Roman" w:eastAsia="標楷體" w:hAnsi="Times New Roman" w:cs="Times New Roman" w:hint="eastAsia"/>
          <w:color w:val="000000" w:themeColor="text1"/>
          <w:sz w:val="15"/>
          <w:szCs w:val="15"/>
          <w:lang w:eastAsia="zh-TW"/>
        </w:rPr>
        <w:t>10</w:t>
      </w:r>
      <w:r w:rsidR="001D4F19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="001D4F19" w:rsidRPr="001059EA">
        <w:rPr>
          <w:rFonts w:ascii="Times New Roman" w:eastAsia="標楷體" w:hAnsi="Times New Roman" w:cs="Times New Roman" w:hint="eastAsia"/>
          <w:color w:val="000000" w:themeColor="text1"/>
          <w:sz w:val="15"/>
          <w:szCs w:val="15"/>
          <w:lang w:eastAsia="zh-TW"/>
        </w:rPr>
        <w:t>18</w:t>
      </w:r>
      <w:r w:rsidR="001D4F19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日院務會議修正通過</w:t>
      </w:r>
      <w:r w:rsidR="001D4F19" w:rsidRPr="001059EA">
        <w:rPr>
          <w:rFonts w:ascii="Times New Roman" w:eastAsia="標楷體" w:hAnsi="Times New Roman" w:cs="Times New Roman" w:hint="eastAsia"/>
          <w:color w:val="000000" w:themeColor="text1"/>
          <w:sz w:val="15"/>
          <w:szCs w:val="15"/>
          <w:lang w:eastAsia="zh-TW"/>
        </w:rPr>
        <w:t>)</w:t>
      </w:r>
      <w:r w:rsidR="00476E7B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 xml:space="preserve"> </w:t>
      </w:r>
      <w:r w:rsidR="00476E7B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（</w:t>
      </w:r>
      <w:r w:rsidR="00476E7B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106</w:t>
      </w:r>
      <w:r w:rsidR="00476E7B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年</w:t>
      </w:r>
      <w:r w:rsidR="00476E7B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11</w:t>
      </w:r>
      <w:r w:rsidR="00476E7B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月</w:t>
      </w:r>
      <w:r w:rsidR="00476E7B" w:rsidRPr="001059EA">
        <w:rPr>
          <w:rFonts w:ascii="Times New Roman" w:eastAsia="標楷體" w:hAnsi="Times New Roman" w:cs="Times New Roman" w:hint="eastAsia"/>
          <w:color w:val="000000" w:themeColor="text1"/>
          <w:sz w:val="15"/>
          <w:szCs w:val="15"/>
          <w:lang w:eastAsia="zh-TW"/>
        </w:rPr>
        <w:t>27</w:t>
      </w:r>
      <w:r w:rsidR="00476E7B" w:rsidRPr="001059EA">
        <w:rPr>
          <w:rFonts w:ascii="Times New Roman" w:eastAsia="標楷體" w:hAnsi="Times New Roman" w:cs="Times New Roman"/>
          <w:color w:val="000000" w:themeColor="text1"/>
          <w:sz w:val="15"/>
          <w:szCs w:val="15"/>
          <w:lang w:eastAsia="zh-TW"/>
        </w:rPr>
        <w:t>日奉校長核備）</w:t>
      </w:r>
    </w:p>
    <w:p w:rsidR="001B1365" w:rsidRPr="001059EA" w:rsidRDefault="00B33AD4" w:rsidP="00E02537">
      <w:pPr>
        <w:pStyle w:val="a3"/>
        <w:snapToGrid w:val="0"/>
        <w:spacing w:beforeLines="50" w:before="120" w:line="242" w:lineRule="auto"/>
        <w:ind w:right="106"/>
        <w:jc w:val="both"/>
        <w:rPr>
          <w:rFonts w:ascii="Times New Roman" w:hAnsi="Times New Roman" w:cs="Times New Roman"/>
          <w:color w:val="000000" w:themeColor="text1"/>
          <w:spacing w:val="-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第一條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本辦法依本校組織規程第二十八條及第二十八條之一訂定之。</w:t>
      </w:r>
    </w:p>
    <w:p w:rsidR="007537A9" w:rsidRPr="001059EA" w:rsidRDefault="00B33AD4" w:rsidP="00E02537">
      <w:pPr>
        <w:pStyle w:val="a3"/>
        <w:snapToGrid w:val="0"/>
        <w:spacing w:beforeLines="50" w:before="120" w:line="242" w:lineRule="auto"/>
        <w:ind w:right="106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第二條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本系系主任任期屆滿或出缺時，依本辦法推選繼任人選。</w:t>
      </w:r>
    </w:p>
    <w:p w:rsidR="007537A9" w:rsidRPr="001059EA" w:rsidRDefault="00B33AD4" w:rsidP="00E02537">
      <w:pPr>
        <w:pStyle w:val="a3"/>
        <w:snapToGrid w:val="0"/>
        <w:spacing w:beforeLines="50" w:before="120" w:line="242" w:lineRule="auto"/>
        <w:ind w:right="106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第三條</w:t>
      </w:r>
      <w:r w:rsidR="001E7376" w:rsidRPr="001059EA">
        <w:rPr>
          <w:rFonts w:ascii="Times New Roman" w:hAnsi="Times New Roman" w:cs="Times New Roman"/>
          <w:color w:val="000000" w:themeColor="text1"/>
          <w:spacing w:val="70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2"/>
          <w:lang w:eastAsia="zh-TW"/>
        </w:rPr>
        <w:t>推選人選之選舉作業應於現任系主任任期屆滿前三個月內，或出缺後二個月內，成立推選委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員會完成推選。</w:t>
      </w:r>
    </w:p>
    <w:p w:rsidR="007537A9" w:rsidRPr="001059EA" w:rsidRDefault="00B33AD4" w:rsidP="00C32483">
      <w:pPr>
        <w:pStyle w:val="a3"/>
        <w:snapToGrid w:val="0"/>
        <w:spacing w:beforeLines="50" w:before="120" w:line="242" w:lineRule="auto"/>
        <w:ind w:left="1078" w:right="108" w:hanging="97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第四條</w:t>
      </w:r>
      <w:r w:rsidR="001E7376" w:rsidRPr="001059EA">
        <w:rPr>
          <w:rFonts w:ascii="Times New Roman" w:hAnsi="Times New Roman" w:cs="Times New Roman"/>
          <w:color w:val="000000" w:themeColor="text1"/>
          <w:spacing w:val="70"/>
          <w:lang w:eastAsia="zh-TW"/>
        </w:rPr>
        <w:tab/>
      </w:r>
      <w:r w:rsidR="00C32483" w:rsidRPr="001059EA">
        <w:rPr>
          <w:rFonts w:ascii="Times New Roman" w:hAnsi="Times New Roman" w:cs="Times New Roman" w:hint="eastAsia"/>
          <w:color w:val="000000" w:themeColor="text1"/>
          <w:lang w:eastAsia="zh-TW"/>
        </w:rPr>
        <w:t>本系之推選委員會任務為審核候選人資格及推薦候選人，置委員七人，由本系教師組成，教授以上委員不得少於二分之一，且各組至少二人。召集人，由委員</w:t>
      </w:r>
      <w:r w:rsidR="008906B0" w:rsidRPr="001059EA">
        <w:rPr>
          <w:rFonts w:ascii="Times New Roman" w:hAnsi="Times New Roman" w:cs="Times New Roman" w:hint="eastAsia"/>
          <w:color w:val="000000" w:themeColor="text1"/>
          <w:lang w:eastAsia="zh-TW"/>
        </w:rPr>
        <w:t>互</w:t>
      </w:r>
      <w:r w:rsidR="00C32483" w:rsidRPr="001059EA">
        <w:rPr>
          <w:rFonts w:ascii="Times New Roman" w:hAnsi="Times New Roman" w:cs="Times New Roman" w:hint="eastAsia"/>
          <w:color w:val="000000" w:themeColor="text1"/>
          <w:lang w:eastAsia="zh-TW"/>
        </w:rPr>
        <w:t>推產生，主持會議。</w:t>
      </w:r>
    </w:p>
    <w:p w:rsidR="00122163" w:rsidRPr="001059EA" w:rsidRDefault="00B33AD4" w:rsidP="00122163">
      <w:pPr>
        <w:pStyle w:val="a3"/>
        <w:spacing w:beforeLines="15" w:before="36" w:afterLines="15" w:after="36"/>
        <w:jc w:val="both"/>
        <w:rPr>
          <w:color w:val="000000" w:themeColor="text1"/>
          <w:spacing w:val="-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第五條</w:t>
      </w:r>
      <w:r w:rsidR="001E7376" w:rsidRPr="001059EA">
        <w:rPr>
          <w:rFonts w:ascii="Times New Roman" w:hAnsi="Times New Roman" w:cs="Times New Roman"/>
          <w:color w:val="000000" w:themeColor="text1"/>
          <w:spacing w:val="79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本系系主任候選人資格</w:t>
      </w:r>
      <w:r w:rsidR="00122163" w:rsidRPr="001059EA">
        <w:rPr>
          <w:rFonts w:hint="eastAsia"/>
          <w:color w:val="000000" w:themeColor="text1"/>
          <w:spacing w:val="-1"/>
          <w:lang w:eastAsia="zh-TW"/>
        </w:rPr>
        <w:t>須符合下列</w:t>
      </w:r>
      <w:r w:rsidR="00122163" w:rsidRPr="001059EA">
        <w:rPr>
          <w:color w:val="000000" w:themeColor="text1"/>
          <w:spacing w:val="-1"/>
          <w:lang w:eastAsia="zh-TW"/>
        </w:rPr>
        <w:t>資格</w:t>
      </w:r>
      <w:r w:rsidR="00122163" w:rsidRPr="001059EA">
        <w:rPr>
          <w:rFonts w:hint="eastAsia"/>
          <w:color w:val="000000" w:themeColor="text1"/>
          <w:spacing w:val="-1"/>
          <w:lang w:eastAsia="zh-TW"/>
        </w:rPr>
        <w:t>之一者</w:t>
      </w:r>
      <w:r w:rsidR="00122163" w:rsidRPr="001059EA">
        <w:rPr>
          <w:color w:val="000000" w:themeColor="text1"/>
          <w:spacing w:val="-1"/>
          <w:lang w:eastAsia="zh-TW"/>
        </w:rPr>
        <w:t>：</w:t>
      </w:r>
    </w:p>
    <w:p w:rsidR="00203DF6" w:rsidRPr="001059EA" w:rsidRDefault="00B33AD4" w:rsidP="00B26290">
      <w:pPr>
        <w:pStyle w:val="a3"/>
        <w:spacing w:before="0" w:line="243" w:lineRule="auto"/>
        <w:ind w:right="108" w:firstLine="16"/>
        <w:jc w:val="both"/>
        <w:rPr>
          <w:rFonts w:ascii="Times New Roman" w:hAnsi="Times New Roman" w:cs="Times New Roman"/>
          <w:color w:val="000000" w:themeColor="text1"/>
          <w:spacing w:val="-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一、本系專任教授</w:t>
      </w:r>
      <w:r w:rsidR="00122163" w:rsidRPr="001059EA">
        <w:rPr>
          <w:rFonts w:hint="eastAsia"/>
          <w:color w:val="000000" w:themeColor="text1"/>
          <w:szCs w:val="22"/>
          <w:lang w:eastAsia="zh-TW"/>
        </w:rPr>
        <w:t>或</w:t>
      </w:r>
      <w:r w:rsidRPr="001059EA">
        <w:rPr>
          <w:rFonts w:ascii="Times New Roman" w:hAnsi="Times New Roman" w:cs="Times New Roman"/>
          <w:color w:val="000000" w:themeColor="text1"/>
          <w:spacing w:val="-2"/>
          <w:lang w:eastAsia="zh-TW"/>
        </w:rPr>
        <w:t>副教授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。</w:t>
      </w:r>
    </w:p>
    <w:p w:rsidR="007537A9" w:rsidRPr="001059EA" w:rsidRDefault="00B33AD4" w:rsidP="00B26290">
      <w:pPr>
        <w:pStyle w:val="a3"/>
        <w:spacing w:before="0" w:line="245" w:lineRule="auto"/>
        <w:ind w:left="1610" w:hanging="490"/>
        <w:jc w:val="both"/>
        <w:rPr>
          <w:rFonts w:ascii="Times New Roman" w:hAnsi="Times New Roman" w:cs="Times New Roman"/>
          <w:color w:val="000000" w:themeColor="text1"/>
          <w:spacing w:val="-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二、系外相關領域之學者，並由</w:t>
      </w:r>
      <w:r w:rsidRPr="001059EA">
        <w:rPr>
          <w:rFonts w:ascii="Times New Roman" w:hAnsi="Times New Roman" w:cs="Times New Roman"/>
          <w:color w:val="000000" w:themeColor="text1"/>
          <w:spacing w:val="-2"/>
          <w:lang w:eastAsia="zh-TW"/>
        </w:rPr>
        <w:t>本系專任教師至少二人或國內外與本系教學、研究領域相關之學術團體推薦，具有本校教授</w:t>
      </w:r>
      <w:r w:rsidR="00122163" w:rsidRPr="001059EA">
        <w:rPr>
          <w:rFonts w:hint="eastAsia"/>
          <w:color w:val="000000" w:themeColor="text1"/>
          <w:spacing w:val="-1"/>
          <w:szCs w:val="22"/>
          <w:lang w:eastAsia="zh-TW"/>
        </w:rPr>
        <w:t>聘任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資格者。</w:t>
      </w:r>
    </w:p>
    <w:p w:rsidR="00D27FF3" w:rsidRPr="001059EA" w:rsidRDefault="00D27FF3" w:rsidP="00B26290">
      <w:pPr>
        <w:pStyle w:val="a3"/>
        <w:spacing w:beforeLines="15" w:before="36" w:afterLines="15" w:after="36"/>
        <w:jc w:val="both"/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第六條</w:t>
      </w: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本系系主任候選人產生方式如下：</w:t>
      </w:r>
    </w:p>
    <w:p w:rsidR="00D27FF3" w:rsidRPr="001059EA" w:rsidRDefault="00D27FF3" w:rsidP="00B26290">
      <w:pPr>
        <w:pStyle w:val="a3"/>
        <w:spacing w:beforeLines="15" w:before="36" w:afterLines="15" w:after="36"/>
        <w:ind w:left="1399" w:hanging="358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一、系外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候選人</w:t>
      </w:r>
      <w:r w:rsidR="00A8624A"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，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由推選委員會以公開方式徵求。</w:t>
      </w:r>
      <w:bookmarkStart w:id="0" w:name="_GoBack"/>
      <w:bookmarkEnd w:id="0"/>
    </w:p>
    <w:p w:rsidR="00D27FF3" w:rsidRPr="001059EA" w:rsidRDefault="00D27FF3" w:rsidP="00B26290">
      <w:pPr>
        <w:pStyle w:val="a3"/>
        <w:spacing w:beforeLines="15" w:before="36" w:afterLines="15" w:after="36"/>
        <w:ind w:left="1399" w:hanging="358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二、本系教師主動提出。</w:t>
      </w:r>
    </w:p>
    <w:p w:rsidR="00D27FF3" w:rsidRPr="001059EA" w:rsidRDefault="00D27FF3" w:rsidP="00B26290">
      <w:pPr>
        <w:pStyle w:val="a3"/>
        <w:spacing w:beforeLines="15" w:before="36" w:afterLines="15" w:after="36"/>
        <w:ind w:left="1399" w:hanging="358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三、</w:t>
      </w:r>
      <w:r w:rsidRPr="001059EA">
        <w:rPr>
          <w:rFonts w:ascii="Times New Roman" w:hAnsi="Times New Roman" w:cs="Times New Roman"/>
          <w:color w:val="000000" w:themeColor="text1"/>
          <w:spacing w:val="-10"/>
          <w:szCs w:val="22"/>
          <w:lang w:eastAsia="zh-TW"/>
        </w:rPr>
        <w:t>由推選委員會徵詢本系教師後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推薦</w:t>
      </w:r>
      <w:r w:rsidRPr="001059EA">
        <w:rPr>
          <w:rFonts w:ascii="Times New Roman" w:hAnsi="Times New Roman" w:cs="Times New Roman"/>
          <w:color w:val="000000" w:themeColor="text1"/>
          <w:spacing w:val="-10"/>
          <w:szCs w:val="22"/>
          <w:lang w:eastAsia="zh-TW"/>
        </w:rPr>
        <w:t>。</w:t>
      </w:r>
    </w:p>
    <w:p w:rsidR="007537A9" w:rsidRPr="001059EA" w:rsidRDefault="00B33AD4" w:rsidP="00284433">
      <w:pPr>
        <w:pStyle w:val="a3"/>
        <w:tabs>
          <w:tab w:val="left" w:pos="1041"/>
        </w:tabs>
        <w:snapToGrid w:val="0"/>
        <w:spacing w:beforeLines="50" w:before="120" w:line="242" w:lineRule="auto"/>
        <w:ind w:left="1078" w:right="108" w:hanging="97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</w:t>
      </w:r>
      <w:r w:rsidR="00D27FF3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七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條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選舉程序如下：</w:t>
      </w:r>
    </w:p>
    <w:p w:rsidR="00627EDD" w:rsidRPr="001059EA" w:rsidRDefault="00627EDD" w:rsidP="00B26290">
      <w:pPr>
        <w:pStyle w:val="a3"/>
        <w:spacing w:before="0" w:line="245" w:lineRule="auto"/>
        <w:ind w:left="1610" w:hanging="490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一、由推選</w:t>
      </w:r>
      <w:r w:rsidRPr="001059EA">
        <w:rPr>
          <w:rFonts w:ascii="Times New Roman" w:hAnsi="Times New Roman" w:cs="Times New Roman"/>
          <w:color w:val="000000" w:themeColor="text1"/>
          <w:lang w:eastAsia="zh-TW"/>
        </w:rPr>
        <w:t>委員會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召集人決定選舉會議日期後，須於會議召開前十日通知本系全體教師，並負責製作選票。</w:t>
      </w:r>
    </w:p>
    <w:p w:rsidR="00627EDD" w:rsidRPr="001059EA" w:rsidRDefault="00627EDD" w:rsidP="00B26290">
      <w:pPr>
        <w:pStyle w:val="a3"/>
        <w:spacing w:before="0" w:line="245" w:lineRule="auto"/>
        <w:ind w:left="1610" w:hanging="49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二、選舉會議須</w:t>
      </w:r>
      <w:r w:rsidRPr="001059EA">
        <w:rPr>
          <w:rFonts w:ascii="Times New Roman" w:hAnsi="Times New Roman" w:cs="Times New Roman"/>
          <w:color w:val="000000" w:themeColor="text1"/>
          <w:lang w:eastAsia="zh-TW"/>
        </w:rPr>
        <w:t>有本系教師</w:t>
      </w:r>
      <w:r w:rsidR="00795E47" w:rsidRPr="001059EA">
        <w:rPr>
          <w:rFonts w:ascii="Times New Roman" w:hAnsi="Times New Roman" w:cs="Times New Roman"/>
          <w:color w:val="000000" w:themeColor="text1"/>
          <w:lang w:eastAsia="zh-TW"/>
        </w:rPr>
        <w:t>三分之二以上</w:t>
      </w:r>
      <w:r w:rsidRPr="001059EA">
        <w:rPr>
          <w:rFonts w:ascii="Times New Roman" w:hAnsi="Times New Roman" w:cs="Times New Roman"/>
          <w:color w:val="000000" w:themeColor="text1"/>
          <w:lang w:eastAsia="zh-TW"/>
        </w:rPr>
        <w:t>出席參加，決議方為有效。</w:t>
      </w:r>
    </w:p>
    <w:p w:rsidR="00627EDD" w:rsidRPr="001059EA" w:rsidRDefault="00627EDD" w:rsidP="00B26290">
      <w:pPr>
        <w:pStyle w:val="a3"/>
        <w:spacing w:before="0" w:line="245" w:lineRule="auto"/>
        <w:ind w:left="1610" w:hanging="49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lang w:eastAsia="zh-TW"/>
        </w:rPr>
        <w:t>三、自</w:t>
      </w:r>
      <w:r w:rsidR="00795E47"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系主任</w:t>
      </w:r>
      <w:r w:rsidRPr="001059EA">
        <w:rPr>
          <w:rFonts w:ascii="Times New Roman" w:hAnsi="Times New Roman" w:cs="Times New Roman"/>
          <w:color w:val="000000" w:themeColor="text1"/>
          <w:lang w:eastAsia="zh-TW"/>
        </w:rPr>
        <w:t>候選人中選出一名為本系系主任之推選人選。</w:t>
      </w:r>
    </w:p>
    <w:p w:rsidR="00627EDD" w:rsidRPr="001059EA" w:rsidRDefault="00627EDD" w:rsidP="00B26290">
      <w:pPr>
        <w:pStyle w:val="a3"/>
        <w:spacing w:before="0" w:line="245" w:lineRule="auto"/>
        <w:ind w:left="1610" w:hanging="490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lang w:eastAsia="zh-TW"/>
        </w:rPr>
        <w:t>四、</w:t>
      </w:r>
      <w:r w:rsidR="00A8624A" w:rsidRPr="001059EA">
        <w:rPr>
          <w:rFonts w:ascii="Times New Roman" w:hAnsi="Times New Roman" w:cs="Times New Roman"/>
          <w:color w:val="000000" w:themeColor="text1"/>
          <w:lang w:eastAsia="zh-TW"/>
        </w:rPr>
        <w:t>選舉</w:t>
      </w:r>
      <w:r w:rsidRPr="001059EA">
        <w:rPr>
          <w:rFonts w:ascii="Times New Roman" w:hAnsi="Times New Roman" w:cs="Times New Roman"/>
          <w:color w:val="000000" w:themeColor="text1"/>
          <w:lang w:eastAsia="zh-TW"/>
        </w:rPr>
        <w:t>採無記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名</w:t>
      </w:r>
      <w:r w:rsidR="00E85A5F" w:rsidRPr="001059EA">
        <w:rPr>
          <w:rFonts w:ascii="Times New Roman" w:hAnsi="Times New Roman" w:cs="Times New Roman" w:hint="eastAsia"/>
          <w:color w:val="000000" w:themeColor="text1"/>
          <w:szCs w:val="22"/>
          <w:lang w:eastAsia="zh-TW"/>
        </w:rPr>
        <w:t>投票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方式</w:t>
      </w:r>
      <w:r w:rsidR="00A71A1D"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進行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：</w:t>
      </w:r>
    </w:p>
    <w:p w:rsidR="00627EDD" w:rsidRPr="001059EA" w:rsidRDefault="00627EDD" w:rsidP="00B26290">
      <w:pPr>
        <w:pStyle w:val="a3"/>
        <w:spacing w:beforeLines="15" w:before="36" w:afterLines="15" w:after="36"/>
        <w:ind w:left="1679" w:hanging="181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（一）</w:t>
      </w:r>
      <w:r w:rsidR="00E85A5F"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系主任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候選人三人以上：</w:t>
      </w:r>
    </w:p>
    <w:p w:rsidR="00627EDD" w:rsidRPr="001059EA" w:rsidRDefault="00627EDD" w:rsidP="00B26290">
      <w:pPr>
        <w:pStyle w:val="a3"/>
        <w:spacing w:beforeLines="15" w:before="36" w:afterLines="15" w:after="36"/>
        <w:ind w:leftChars="985" w:left="2404" w:hangingChars="103" w:hanging="237"/>
        <w:jc w:val="both"/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1.</w:t>
      </w: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第一階段每票最多可圈選三人，依得票數高低順序取前兩名進行第二階段票選。若有得票數相同而使前兩名總人數超過兩人時，則須就得票相同者重新投票。</w:t>
      </w:r>
    </w:p>
    <w:p w:rsidR="00627EDD" w:rsidRPr="001059EA" w:rsidRDefault="00627EDD" w:rsidP="00B26290">
      <w:pPr>
        <w:pStyle w:val="a3"/>
        <w:spacing w:beforeLines="15" w:before="36" w:afterLines="15" w:after="36"/>
        <w:ind w:leftChars="986" w:left="2557" w:hangingChars="170" w:hanging="388"/>
        <w:jc w:val="both"/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2"/>
          <w:szCs w:val="22"/>
          <w:lang w:eastAsia="zh-TW"/>
        </w:rPr>
        <w:t>2.</w:t>
      </w: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第二階段每票圈選一人，如</w:t>
      </w:r>
      <w:r w:rsidR="00541CC3" w:rsidRPr="001059EA">
        <w:rPr>
          <w:rFonts w:ascii="Times New Roman" w:hAnsi="Times New Roman" w:cs="Times New Roman" w:hint="eastAsia"/>
          <w:color w:val="000000" w:themeColor="text1"/>
          <w:spacing w:val="-1"/>
          <w:szCs w:val="22"/>
          <w:lang w:eastAsia="zh-TW"/>
        </w:rPr>
        <w:t>投</w:t>
      </w: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票結果，候選人得票未有過半數者，應重新投票。</w:t>
      </w:r>
    </w:p>
    <w:p w:rsidR="00627EDD" w:rsidRPr="001059EA" w:rsidRDefault="00627EDD" w:rsidP="00B26290">
      <w:pPr>
        <w:pStyle w:val="a3"/>
        <w:spacing w:beforeLines="15" w:before="36" w:afterLines="15" w:after="36"/>
        <w:ind w:left="1679" w:hanging="181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（二）</w:t>
      </w:r>
      <w:r w:rsidR="00E85A5F"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系主任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候選人二人：</w:t>
      </w:r>
    </w:p>
    <w:p w:rsidR="00627EDD" w:rsidRPr="001059EA" w:rsidRDefault="00627EDD" w:rsidP="00B26290">
      <w:pPr>
        <w:pStyle w:val="a3"/>
        <w:spacing w:beforeLines="15" w:before="36" w:afterLines="15" w:after="36"/>
        <w:ind w:leftChars="985" w:left="2403" w:hangingChars="103" w:hanging="236"/>
        <w:jc w:val="both"/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依上</w:t>
      </w:r>
      <w:r w:rsidR="001B5ADD" w:rsidRPr="001059EA">
        <w:rPr>
          <w:rFonts w:ascii="Times New Roman" w:hAnsi="Times New Roman" w:cs="Times New Roman" w:hint="eastAsia"/>
          <w:color w:val="000000" w:themeColor="text1"/>
          <w:spacing w:val="-1"/>
          <w:szCs w:val="22"/>
          <w:lang w:eastAsia="zh-TW"/>
        </w:rPr>
        <w:t>開</w:t>
      </w: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第二階段程序進行投票。</w:t>
      </w:r>
    </w:p>
    <w:p w:rsidR="00627EDD" w:rsidRPr="001059EA" w:rsidRDefault="00627EDD" w:rsidP="00B26290">
      <w:pPr>
        <w:pStyle w:val="a3"/>
        <w:spacing w:beforeLines="15" w:before="36" w:afterLines="15" w:after="36"/>
        <w:ind w:left="1679" w:hanging="181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（三）</w:t>
      </w:r>
      <w:r w:rsidR="00E85A5F"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系主任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候選人一人：</w:t>
      </w:r>
    </w:p>
    <w:p w:rsidR="00627EDD" w:rsidRPr="001059EA" w:rsidRDefault="001B5ADD" w:rsidP="00B26290">
      <w:pPr>
        <w:pStyle w:val="a3"/>
        <w:spacing w:beforeLines="15" w:before="36" w:afterLines="15" w:after="36"/>
        <w:ind w:leftChars="985" w:left="2403" w:hangingChars="103" w:hanging="236"/>
        <w:jc w:val="both"/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依上</w:t>
      </w:r>
      <w:r w:rsidRPr="001059EA">
        <w:rPr>
          <w:rFonts w:ascii="Times New Roman" w:hAnsi="Times New Roman" w:cs="Times New Roman" w:hint="eastAsia"/>
          <w:color w:val="000000" w:themeColor="text1"/>
          <w:spacing w:val="-1"/>
          <w:szCs w:val="22"/>
          <w:lang w:eastAsia="zh-TW"/>
        </w:rPr>
        <w:t>開</w:t>
      </w:r>
      <w:r w:rsidR="00627EDD"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第二階段程序進行投票。</w:t>
      </w:r>
    </w:p>
    <w:p w:rsidR="00627EDD" w:rsidRPr="001059EA" w:rsidRDefault="00627EDD" w:rsidP="00B26290">
      <w:pPr>
        <w:pStyle w:val="a3"/>
        <w:spacing w:before="0" w:line="245" w:lineRule="auto"/>
        <w:ind w:left="1610" w:hanging="490"/>
        <w:jc w:val="both"/>
        <w:rPr>
          <w:rFonts w:ascii="Times New Roman" w:hAnsi="Times New Roman" w:cs="Times New Roman"/>
          <w:color w:val="000000" w:themeColor="text1"/>
          <w:szCs w:val="22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五、投票結束後即由召集人主持開票，以第二階段得票數為出席選舉人數半數以上者</w:t>
      </w:r>
      <w:r w:rsidR="00541CC3"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，</w:t>
      </w:r>
      <w:r w:rsidRPr="001059EA">
        <w:rPr>
          <w:rFonts w:ascii="Times New Roman" w:hAnsi="Times New Roman" w:cs="Times New Roman"/>
          <w:color w:val="000000" w:themeColor="text1"/>
          <w:szCs w:val="22"/>
          <w:lang w:eastAsia="zh-TW"/>
        </w:rPr>
        <w:t>為本系系主任之推</w:t>
      </w:r>
      <w:r w:rsidRPr="001059EA">
        <w:rPr>
          <w:rFonts w:ascii="Times New Roman" w:hAnsi="Times New Roman" w:cs="Times New Roman"/>
          <w:color w:val="000000" w:themeColor="text1"/>
          <w:spacing w:val="-1"/>
          <w:szCs w:val="22"/>
          <w:lang w:eastAsia="zh-TW"/>
        </w:rPr>
        <w:t>選人選。</w:t>
      </w:r>
    </w:p>
    <w:p w:rsidR="007537A9" w:rsidRPr="001059EA" w:rsidRDefault="00B33AD4" w:rsidP="00284433">
      <w:pPr>
        <w:pStyle w:val="a3"/>
        <w:snapToGrid w:val="0"/>
        <w:spacing w:beforeLines="50" w:before="120" w:line="242" w:lineRule="auto"/>
        <w:ind w:left="1078" w:right="108" w:hanging="97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</w:t>
      </w:r>
      <w:r w:rsidR="0023573F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八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條</w:t>
      </w:r>
      <w:r w:rsidR="001E7376" w:rsidRPr="001059EA">
        <w:rPr>
          <w:rFonts w:ascii="Times New Roman" w:hAnsi="Times New Roman" w:cs="Times New Roman"/>
          <w:color w:val="000000" w:themeColor="text1"/>
          <w:spacing w:val="70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2"/>
          <w:lang w:eastAsia="zh-TW"/>
        </w:rPr>
        <w:t>現任系主任或代理系主任應將通過之推選人選，送工學院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院長轉請校長聘</w:t>
      </w:r>
      <w:r w:rsidR="005261A1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任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之。</w:t>
      </w:r>
    </w:p>
    <w:p w:rsidR="007537A9" w:rsidRPr="001059EA" w:rsidRDefault="0023573F" w:rsidP="00284433">
      <w:pPr>
        <w:pStyle w:val="a3"/>
        <w:snapToGrid w:val="0"/>
        <w:spacing w:beforeLines="50" w:before="120" w:line="242" w:lineRule="auto"/>
        <w:ind w:left="1078" w:right="108" w:hanging="97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第九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條</w:t>
      </w:r>
      <w:r w:rsidR="001E7376" w:rsidRPr="001059EA">
        <w:rPr>
          <w:rFonts w:ascii="Times New Roman" w:hAnsi="Times New Roman" w:cs="Times New Roman"/>
          <w:color w:val="000000" w:themeColor="text1"/>
          <w:spacing w:val="70"/>
          <w:lang w:eastAsia="zh-TW"/>
        </w:rPr>
        <w:tab/>
      </w:r>
      <w:r w:rsidR="00B33AD4" w:rsidRPr="001059EA">
        <w:rPr>
          <w:rFonts w:ascii="Times New Roman" w:hAnsi="Times New Roman" w:cs="Times New Roman"/>
          <w:color w:val="000000" w:themeColor="text1"/>
          <w:spacing w:val="-2"/>
          <w:lang w:eastAsia="zh-TW"/>
        </w:rPr>
        <w:t>本系系主任任期三年，得連任一次。現任系主任如有意願連任，至遲應於第一任任期屆滿六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個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月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前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於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系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務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會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議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中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提</w:t>
      </w:r>
      <w:r w:rsidR="00B33AD4" w:rsidRPr="001059EA">
        <w:rPr>
          <w:rFonts w:ascii="Times New Roman" w:hAnsi="Times New Roman" w:cs="Times New Roman"/>
          <w:color w:val="000000" w:themeColor="text1"/>
          <w:spacing w:val="-59"/>
          <w:lang w:eastAsia="zh-TW"/>
        </w:rPr>
        <w:t>出</w:t>
      </w:r>
      <w:r w:rsidR="00B33AD4" w:rsidRPr="001059EA">
        <w:rPr>
          <w:rFonts w:ascii="Times New Roman" w:hAnsi="Times New Roman" w:cs="Times New Roman"/>
          <w:color w:val="000000" w:themeColor="text1"/>
          <w:spacing w:val="-60"/>
          <w:lang w:eastAsia="zh-TW"/>
        </w:rPr>
        <w:t>，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經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系</w:t>
      </w:r>
      <w:r w:rsidR="00B33AD4" w:rsidRPr="001059EA">
        <w:rPr>
          <w:rFonts w:ascii="Times New Roman" w:hAnsi="Times New Roman" w:cs="Times New Roman"/>
          <w:color w:val="000000" w:themeColor="text1"/>
          <w:spacing w:val="1"/>
          <w:lang w:eastAsia="zh-TW"/>
        </w:rPr>
        <w:t>務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會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議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代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表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三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分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之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二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以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上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出</w:t>
      </w:r>
      <w:r w:rsidR="00B33AD4" w:rsidRPr="001059EA">
        <w:rPr>
          <w:rFonts w:ascii="Times New Roman" w:hAnsi="Times New Roman" w:cs="Times New Roman"/>
          <w:color w:val="000000" w:themeColor="text1"/>
          <w:spacing w:val="-59"/>
          <w:lang w:eastAsia="zh-TW"/>
        </w:rPr>
        <w:t>席，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出席代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表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三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分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之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二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以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上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決</w:t>
      </w:r>
      <w:r w:rsidR="00B33AD4" w:rsidRPr="001059EA">
        <w:rPr>
          <w:rFonts w:ascii="Times New Roman" w:hAnsi="Times New Roman" w:cs="Times New Roman"/>
          <w:color w:val="000000" w:themeColor="text1"/>
          <w:spacing w:val="-60"/>
          <w:lang w:eastAsia="zh-TW"/>
        </w:rPr>
        <w:t>議</w:t>
      </w:r>
      <w:r w:rsidR="00B33AD4" w:rsidRPr="001059EA">
        <w:rPr>
          <w:rFonts w:ascii="Times New Roman" w:hAnsi="Times New Roman" w:cs="Times New Roman"/>
          <w:color w:val="000000" w:themeColor="text1"/>
          <w:lang w:eastAsia="zh-TW"/>
        </w:rPr>
        <w:t>，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通過者按行政程序報請校長續聘之；未獲通過者，則依初任推選作業辦理。</w:t>
      </w:r>
    </w:p>
    <w:p w:rsidR="007537A9" w:rsidRPr="001059EA" w:rsidRDefault="0023573F" w:rsidP="00284433">
      <w:pPr>
        <w:pStyle w:val="a3"/>
        <w:tabs>
          <w:tab w:val="left" w:pos="1041"/>
        </w:tabs>
        <w:snapToGrid w:val="0"/>
        <w:spacing w:beforeLines="50" w:before="120" w:line="242" w:lineRule="auto"/>
        <w:ind w:left="1078" w:right="108" w:hanging="97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第十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條</w:t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ab/>
      </w:r>
      <w:r w:rsidR="00B33AD4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系主任如在任期內出國或無法親自執行其職務連續達三個月者，視為出缺。</w:t>
      </w:r>
    </w:p>
    <w:p w:rsidR="007537A9" w:rsidRPr="001059EA" w:rsidRDefault="00B33AD4" w:rsidP="00284433">
      <w:pPr>
        <w:pStyle w:val="a3"/>
        <w:snapToGrid w:val="0"/>
        <w:spacing w:beforeLines="50" w:before="120" w:line="242" w:lineRule="auto"/>
        <w:ind w:left="1078" w:right="108" w:hanging="97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</w:t>
      </w:r>
      <w:r w:rsidRPr="001059EA">
        <w:rPr>
          <w:rFonts w:ascii="Times New Roman" w:hAnsi="Times New Roman" w:cs="Times New Roman"/>
          <w:color w:val="000000" w:themeColor="text1"/>
          <w:spacing w:val="-4"/>
          <w:lang w:eastAsia="zh-TW"/>
        </w:rPr>
        <w:t>十</w:t>
      </w:r>
      <w:r w:rsidR="0023573F" w:rsidRPr="001059EA">
        <w:rPr>
          <w:rFonts w:ascii="Times New Roman" w:hAnsi="Times New Roman" w:cs="Times New Roman"/>
          <w:color w:val="000000" w:themeColor="text1"/>
          <w:spacing w:val="-4"/>
          <w:lang w:eastAsia="zh-TW"/>
        </w:rPr>
        <w:t>一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條</w:t>
      </w:r>
      <w:r w:rsidR="001E7376" w:rsidRPr="001059EA">
        <w:rPr>
          <w:rFonts w:ascii="Times New Roman" w:hAnsi="Times New Roman" w:cs="Times New Roman"/>
          <w:color w:val="000000" w:themeColor="text1"/>
          <w:spacing w:val="69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2"/>
          <w:lang w:eastAsia="zh-TW"/>
        </w:rPr>
        <w:t>系主任在任期間如發生重大事件致有不適任之虞者，由系務會議代表二分之一以上或全系教師二分之一以上連署提案，經系務會議代表三分之二以上出席，出席代表三分之二以上議決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通過，報請校長核定，解除其系主任職務。</w:t>
      </w:r>
    </w:p>
    <w:p w:rsidR="007537A9" w:rsidRPr="001059EA" w:rsidRDefault="00B33AD4" w:rsidP="00284433">
      <w:pPr>
        <w:pStyle w:val="a3"/>
        <w:snapToGrid w:val="0"/>
        <w:spacing w:beforeLines="50" w:before="120" w:line="242" w:lineRule="auto"/>
        <w:ind w:left="1078" w:right="108" w:hanging="970"/>
        <w:jc w:val="both"/>
        <w:rPr>
          <w:rFonts w:ascii="Times New Roman" w:hAnsi="Times New Roman" w:cs="Times New Roman"/>
          <w:color w:val="000000" w:themeColor="text1"/>
          <w:lang w:eastAsia="zh-TW"/>
        </w:rPr>
      </w:pP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第十</w:t>
      </w:r>
      <w:r w:rsidR="0023573F"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二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條</w:t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ab/>
      </w:r>
      <w:r w:rsidRPr="001059EA">
        <w:rPr>
          <w:rFonts w:ascii="Times New Roman" w:hAnsi="Times New Roman" w:cs="Times New Roman"/>
          <w:color w:val="000000" w:themeColor="text1"/>
          <w:spacing w:val="-1"/>
          <w:lang w:eastAsia="zh-TW"/>
        </w:rPr>
        <w:t>本辦法經系務會議審議提經院務會議通過後報請校長核備後實施，修正時亦同。</w:t>
      </w:r>
    </w:p>
    <w:sectPr w:rsidR="007537A9" w:rsidRPr="001059EA" w:rsidSect="0023573F">
      <w:type w:val="continuous"/>
      <w:pgSz w:w="11910" w:h="16840"/>
      <w:pgMar w:top="709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0DC" w:rsidRDefault="004A20DC" w:rsidP="00583EAB">
      <w:r>
        <w:separator/>
      </w:r>
    </w:p>
  </w:endnote>
  <w:endnote w:type="continuationSeparator" w:id="0">
    <w:p w:rsidR="004A20DC" w:rsidRDefault="004A20DC" w:rsidP="0058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0DC" w:rsidRDefault="004A20DC" w:rsidP="00583EAB">
      <w:r>
        <w:separator/>
      </w:r>
    </w:p>
  </w:footnote>
  <w:footnote w:type="continuationSeparator" w:id="0">
    <w:p w:rsidR="004A20DC" w:rsidRDefault="004A20DC" w:rsidP="0058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A9"/>
    <w:rsid w:val="000B79A0"/>
    <w:rsid w:val="000C61F2"/>
    <w:rsid w:val="001059EA"/>
    <w:rsid w:val="00122163"/>
    <w:rsid w:val="00125F95"/>
    <w:rsid w:val="00161FA9"/>
    <w:rsid w:val="001A6373"/>
    <w:rsid w:val="001B1365"/>
    <w:rsid w:val="001B316D"/>
    <w:rsid w:val="001B5ADD"/>
    <w:rsid w:val="001C556E"/>
    <w:rsid w:val="001D4F19"/>
    <w:rsid w:val="001D583A"/>
    <w:rsid w:val="001E7376"/>
    <w:rsid w:val="00203DF6"/>
    <w:rsid w:val="002061D6"/>
    <w:rsid w:val="0023573F"/>
    <w:rsid w:val="002545B4"/>
    <w:rsid w:val="00284433"/>
    <w:rsid w:val="002C3F18"/>
    <w:rsid w:val="00340232"/>
    <w:rsid w:val="003E3927"/>
    <w:rsid w:val="004370A9"/>
    <w:rsid w:val="004605A8"/>
    <w:rsid w:val="00476E7B"/>
    <w:rsid w:val="004A0AC0"/>
    <w:rsid w:val="004A20DC"/>
    <w:rsid w:val="004F496A"/>
    <w:rsid w:val="005261A1"/>
    <w:rsid w:val="00541CC3"/>
    <w:rsid w:val="00583EAB"/>
    <w:rsid w:val="005954EC"/>
    <w:rsid w:val="0061224F"/>
    <w:rsid w:val="00627EDD"/>
    <w:rsid w:val="006A275E"/>
    <w:rsid w:val="00751F47"/>
    <w:rsid w:val="007537A9"/>
    <w:rsid w:val="00795E47"/>
    <w:rsid w:val="008513E1"/>
    <w:rsid w:val="008902EF"/>
    <w:rsid w:val="008906B0"/>
    <w:rsid w:val="008A7FE8"/>
    <w:rsid w:val="008F10E2"/>
    <w:rsid w:val="00902089"/>
    <w:rsid w:val="00910CEF"/>
    <w:rsid w:val="0095021C"/>
    <w:rsid w:val="009A670A"/>
    <w:rsid w:val="00A62E6F"/>
    <w:rsid w:val="00A70B3B"/>
    <w:rsid w:val="00A71A1D"/>
    <w:rsid w:val="00A83FB7"/>
    <w:rsid w:val="00A8624A"/>
    <w:rsid w:val="00A978A6"/>
    <w:rsid w:val="00AA391E"/>
    <w:rsid w:val="00AD2834"/>
    <w:rsid w:val="00B02CED"/>
    <w:rsid w:val="00B04279"/>
    <w:rsid w:val="00B17C43"/>
    <w:rsid w:val="00B24E36"/>
    <w:rsid w:val="00B26290"/>
    <w:rsid w:val="00B339BC"/>
    <w:rsid w:val="00B33AD4"/>
    <w:rsid w:val="00B929AB"/>
    <w:rsid w:val="00C32483"/>
    <w:rsid w:val="00C724E7"/>
    <w:rsid w:val="00C84B18"/>
    <w:rsid w:val="00CC1243"/>
    <w:rsid w:val="00CF63BE"/>
    <w:rsid w:val="00D21438"/>
    <w:rsid w:val="00D27FF3"/>
    <w:rsid w:val="00D92C3C"/>
    <w:rsid w:val="00DA51F7"/>
    <w:rsid w:val="00E02537"/>
    <w:rsid w:val="00E32D26"/>
    <w:rsid w:val="00E4212F"/>
    <w:rsid w:val="00E42792"/>
    <w:rsid w:val="00E44A0D"/>
    <w:rsid w:val="00E65507"/>
    <w:rsid w:val="00E85A5F"/>
    <w:rsid w:val="00E94676"/>
    <w:rsid w:val="00F837A6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53801-6BCD-4EC4-90A0-6F98BC43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2"/>
      <w:ind w:left="1076" w:hanging="969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3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3E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3E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3EAB"/>
    <w:rPr>
      <w:sz w:val="20"/>
      <w:szCs w:val="20"/>
    </w:rPr>
  </w:style>
  <w:style w:type="character" w:customStyle="1" w:styleId="st">
    <w:name w:val="st"/>
    <w:basedOn w:val="a0"/>
    <w:rsid w:val="00C724E7"/>
  </w:style>
  <w:style w:type="character" w:styleId="a9">
    <w:name w:val="FollowedHyperlink"/>
    <w:uiPriority w:val="99"/>
    <w:rsid w:val="00627E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200</Words>
  <Characters>1140</Characters>
  <Application>Microsoft Office Word</Application>
  <DocSecurity>0</DocSecurity>
  <Lines>9</Lines>
  <Paragraphs>2</Paragraphs>
  <ScaleCrop>false</ScaleCrop>
  <Company>   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國立成功大學資源工程學系系主任推選辦法</dc:title>
  <dc:creator>111</dc:creator>
  <cp:lastModifiedBy> 12333</cp:lastModifiedBy>
  <cp:revision>14</cp:revision>
  <dcterms:created xsi:type="dcterms:W3CDTF">2017-08-31T06:37:00Z</dcterms:created>
  <dcterms:modified xsi:type="dcterms:W3CDTF">2017-12-05T06:06:00Z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2014-06-03T00:00:00Z</vt:filetime>
  </property>
</Properties>
</file>